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DF" w:rsidRPr="00D50280" w:rsidRDefault="00CD1CDF" w:rsidP="00A862B4">
      <w:pPr>
        <w:pStyle w:val="Titre"/>
        <w:rPr>
          <w:sz w:val="40"/>
        </w:rPr>
      </w:pPr>
      <w:r w:rsidRPr="00D50280">
        <w:rPr>
          <w:sz w:val="40"/>
        </w:rPr>
        <w:t>FICHE DE SYNTHESE</w:t>
      </w:r>
    </w:p>
    <w:p w:rsidR="00A862B4" w:rsidRDefault="00CD1CDF" w:rsidP="00A862B4">
      <w:pPr>
        <w:pStyle w:val="Sous-titre"/>
      </w:pPr>
      <w:r w:rsidRPr="003F6222">
        <w:t xml:space="preserve">Analyse des causes profondes </w:t>
      </w:r>
    </w:p>
    <w:p w:rsidR="00CD1CDF" w:rsidRPr="00A862B4" w:rsidRDefault="00CD1CDF" w:rsidP="00A862B4">
      <w:pPr>
        <w:pStyle w:val="Sous-titre"/>
        <w:rPr>
          <w:szCs w:val="32"/>
        </w:rPr>
      </w:pPr>
      <w:r w:rsidRPr="003F6222">
        <w:t>d’un</w:t>
      </w:r>
      <w:r w:rsidR="00A862B4">
        <w:t xml:space="preserve"> </w:t>
      </w:r>
      <w:r w:rsidRPr="003F6222">
        <w:rPr>
          <w:szCs w:val="32"/>
        </w:rPr>
        <w:t>Evènement Ind</w:t>
      </w:r>
      <w:r w:rsidR="00A862B4">
        <w:rPr>
          <w:szCs w:val="32"/>
        </w:rPr>
        <w:t xml:space="preserve">ésirable Associé aux Soins et à </w:t>
      </w:r>
      <w:r w:rsidRPr="003F6222">
        <w:rPr>
          <w:szCs w:val="32"/>
        </w:rPr>
        <w:t>l’Institutionnalisation (EI-ASAI)</w:t>
      </w:r>
    </w:p>
    <w:p w:rsidR="00CD1CDF" w:rsidRPr="003F6222" w:rsidRDefault="00CD1CDF" w:rsidP="00CD1CDF">
      <w:r w:rsidRPr="003F6222">
        <w:t>Date de l’analyse :  ……/……/………..</w:t>
      </w:r>
    </w:p>
    <w:p w:rsidR="00CD1CDF" w:rsidRPr="003F6222" w:rsidRDefault="00CD1CDF" w:rsidP="00CD1CDF"/>
    <w:p w:rsidR="00CD1CDF" w:rsidRPr="00D50280" w:rsidRDefault="00CD1CDF" w:rsidP="00D50280">
      <w:pPr>
        <w:pStyle w:val="PROJETS"/>
      </w:pPr>
      <w:bookmarkStart w:id="0" w:name="_Toc41317872"/>
      <w:r w:rsidRPr="00D50280">
        <w:t>Méthode utilisée et participants:</w:t>
      </w:r>
      <w:bookmarkEnd w:id="0"/>
    </w:p>
    <w:p w:rsidR="00CD1CDF" w:rsidRPr="003F6222" w:rsidRDefault="00CD1CDF" w:rsidP="00CD1CDF">
      <w:r w:rsidRPr="00146176">
        <w:rPr>
          <w:u w:val="single"/>
        </w:rPr>
        <w:t>Type de méthode</w:t>
      </w:r>
      <w:r w:rsidRPr="003F6222">
        <w:t xml:space="preserve"> : Analyse des causes racines ALARM, en présence des équipes concernées. </w:t>
      </w:r>
    </w:p>
    <w:p w:rsidR="00CD1CDF" w:rsidRPr="003F6222" w:rsidRDefault="00CD1CDF" w:rsidP="00CD1CDF"/>
    <w:p w:rsidR="00CD1CDF" w:rsidRPr="003F6222" w:rsidRDefault="00CD1CDF" w:rsidP="00CD1CDF">
      <w:pPr>
        <w:ind w:right="22"/>
      </w:pPr>
      <w:r w:rsidRPr="00146176">
        <w:rPr>
          <w:u w:val="single"/>
        </w:rPr>
        <w:t>Fonction des personnes présentes lors de l’analyse</w:t>
      </w:r>
      <w:r w:rsidRPr="003F6222">
        <w:t xml:space="preserve"> (et participation ou non à la prise en charge) : </w:t>
      </w:r>
    </w:p>
    <w:p w:rsidR="00CD1CDF" w:rsidRPr="003F6222" w:rsidRDefault="00CD1CDF" w:rsidP="00CD1CDF"/>
    <w:p w:rsidR="00CD1CDF" w:rsidRPr="003F6222" w:rsidRDefault="00CD1CDF" w:rsidP="00CD1CDF"/>
    <w:p w:rsidR="00CD1CDF" w:rsidRPr="003F6222" w:rsidRDefault="00CD1CDF" w:rsidP="00CD1CDF"/>
    <w:p w:rsidR="00CD1CDF" w:rsidRPr="00D50280" w:rsidRDefault="00CD1CDF" w:rsidP="00D50280">
      <w:pPr>
        <w:pStyle w:val="PROJETS"/>
      </w:pPr>
      <w:bookmarkStart w:id="1" w:name="_Toc41317873"/>
      <w:r w:rsidRPr="00D50280">
        <w:t>Résumé des circonstances de l’incident (5 à 10 lignes)</w:t>
      </w:r>
      <w:bookmarkEnd w:id="1"/>
    </w:p>
    <w:p w:rsidR="00CD1CDF" w:rsidRPr="003F6222" w:rsidRDefault="00CD1CDF" w:rsidP="00CD1CDF"/>
    <w:p w:rsidR="00CD1CDF" w:rsidRPr="003F6222" w:rsidRDefault="00CD1CDF" w:rsidP="00CD1CDF"/>
    <w:p w:rsidR="00CD1CDF" w:rsidRPr="003F6222" w:rsidRDefault="00CD1CDF" w:rsidP="00CD1CDF"/>
    <w:p w:rsidR="00CD1CDF" w:rsidRPr="003F6222" w:rsidRDefault="00CD1CDF" w:rsidP="00CD1CDF"/>
    <w:p w:rsidR="00CD1CDF" w:rsidRPr="003F6222" w:rsidRDefault="00CD1CDF" w:rsidP="00CD1CDF"/>
    <w:p w:rsidR="00CD1CDF" w:rsidRPr="003F6222" w:rsidRDefault="00CD1CDF" w:rsidP="00CD1CDF"/>
    <w:p w:rsidR="00CD1CDF" w:rsidRPr="003F6222" w:rsidRDefault="00CD1CDF" w:rsidP="00CD1CDF">
      <w:pPr>
        <w:rPr>
          <w:b/>
          <w:i/>
        </w:rPr>
      </w:pPr>
    </w:p>
    <w:p w:rsidR="00CD1CDF" w:rsidRPr="00D50280" w:rsidRDefault="00CD1CDF" w:rsidP="00D50280">
      <w:pPr>
        <w:pStyle w:val="PROJETS"/>
      </w:pPr>
      <w:bookmarkStart w:id="2" w:name="_Toc41317874"/>
      <w:r w:rsidRPr="00D50280">
        <w:t>Conséquences</w:t>
      </w:r>
      <w:bookmarkEnd w:id="2"/>
    </w:p>
    <w:p w:rsidR="00952452" w:rsidRDefault="00952452" w:rsidP="00952452">
      <w:r w:rsidRPr="00146176">
        <w:rPr>
          <w:u w:val="single"/>
        </w:rPr>
        <w:t>Conséquences immédiates pour le patient/résident :</w:t>
      </w:r>
      <w:r w:rsidRPr="003F6222">
        <w:t xml:space="preserve"> Décès – </w:t>
      </w:r>
      <w:r>
        <w:t>Déficit fonctionnel permanent</w:t>
      </w:r>
      <w:r w:rsidRPr="003F6222">
        <w:t xml:space="preserve"> - Mise en </w:t>
      </w:r>
      <w:r>
        <w:t>jeu du pronostic vital - Aucune</w:t>
      </w:r>
      <w:r w:rsidRPr="003F6222">
        <w:t xml:space="preserve"> </w:t>
      </w:r>
    </w:p>
    <w:p w:rsidR="00952452" w:rsidRPr="003F6222" w:rsidRDefault="00952452" w:rsidP="00952452">
      <w:pPr>
        <w:tabs>
          <w:tab w:val="right" w:leader="dot" w:pos="9070"/>
        </w:tabs>
      </w:pPr>
      <w:r w:rsidRPr="003F6222">
        <w:t>A</w:t>
      </w:r>
      <w:r>
        <w:t>utre, précisez </w:t>
      </w:r>
      <w:r>
        <w:tab/>
      </w:r>
    </w:p>
    <w:p w:rsidR="00952452" w:rsidRPr="003F6222" w:rsidRDefault="00952452" w:rsidP="00952452"/>
    <w:p w:rsidR="00952452" w:rsidRDefault="00952452" w:rsidP="00952452">
      <w:r w:rsidRPr="00146176">
        <w:rPr>
          <w:u w:val="single"/>
        </w:rPr>
        <w:t>Conséquences au jour de l’analyse :</w:t>
      </w:r>
      <w:r w:rsidRPr="003F6222">
        <w:t xml:space="preserve"> Décès – </w:t>
      </w:r>
      <w:r>
        <w:t>Déficit fonctionnel permanent</w:t>
      </w:r>
      <w:r w:rsidRPr="003F6222">
        <w:t xml:space="preserve"> - Mise en jeu du pronostic vital - Aucune </w:t>
      </w:r>
    </w:p>
    <w:p w:rsidR="00D50280" w:rsidRDefault="00D50280" w:rsidP="00CD1CDF"/>
    <w:p w:rsidR="00D50280" w:rsidRDefault="00D50280" w:rsidP="00CD1CDF"/>
    <w:p w:rsidR="00D50280" w:rsidRDefault="00D50280" w:rsidP="00CD1CDF"/>
    <w:p w:rsidR="00D50280" w:rsidRPr="003F6222" w:rsidRDefault="00D50280" w:rsidP="00CD1CDF"/>
    <w:p w:rsidR="00CD1CDF" w:rsidRPr="00D50280" w:rsidRDefault="00CD1CDF" w:rsidP="00D50280">
      <w:pPr>
        <w:pStyle w:val="PROJETS"/>
      </w:pPr>
      <w:bookmarkStart w:id="3" w:name="_Toc41317875"/>
      <w:r w:rsidRPr="00D50280">
        <w:lastRenderedPageBreak/>
        <w:t>Causes profondes identifiées</w:t>
      </w:r>
      <w:bookmarkEnd w:id="3"/>
    </w:p>
    <w:p w:rsidR="00CD1CDF" w:rsidRPr="003F6222" w:rsidRDefault="00CD1CDF" w:rsidP="00CD1CDF">
      <w:pPr>
        <w:jc w:val="center"/>
        <w:rPr>
          <w:sz w:val="28"/>
          <w:szCs w:val="28"/>
        </w:rPr>
      </w:pPr>
      <w:r w:rsidRPr="003F6222">
        <w:rPr>
          <w:i/>
        </w:rPr>
        <w:t>(Liées</w:t>
      </w:r>
      <w:r>
        <w:rPr>
          <w:i/>
        </w:rPr>
        <w:t xml:space="preserve"> à l’information du</w:t>
      </w:r>
      <w:r w:rsidRPr="003F6222">
        <w:rPr>
          <w:i/>
        </w:rPr>
        <w:t xml:space="preserve"> </w:t>
      </w:r>
      <w:r>
        <w:rPr>
          <w:i/>
        </w:rPr>
        <w:t>patient/résident</w:t>
      </w:r>
      <w:r w:rsidRPr="003F6222">
        <w:rPr>
          <w:i/>
        </w:rPr>
        <w:t>, à l’individu, à l’équipe, aux tâches à accomplir, à l’environnement de travail, à l’organisation et au management, au contexte institutionnel)</w:t>
      </w:r>
    </w:p>
    <w:p w:rsidR="00CD1CDF" w:rsidRPr="003F6222" w:rsidRDefault="00CD1CDF" w:rsidP="00D50280">
      <w:pPr>
        <w:numPr>
          <w:ilvl w:val="0"/>
          <w:numId w:val="14"/>
        </w:numPr>
        <w:spacing w:after="0" w:line="240" w:lineRule="auto"/>
        <w:jc w:val="both"/>
        <w:rPr>
          <w:b/>
          <w:i/>
        </w:rPr>
      </w:pPr>
    </w:p>
    <w:p w:rsidR="00CD1CDF" w:rsidRPr="003F6222" w:rsidRDefault="00CD1CDF" w:rsidP="00CD1CDF"/>
    <w:p w:rsidR="00CD1CDF" w:rsidRPr="003F6222" w:rsidRDefault="00CD1CDF" w:rsidP="00D50280">
      <w:pPr>
        <w:numPr>
          <w:ilvl w:val="0"/>
          <w:numId w:val="14"/>
        </w:numPr>
        <w:spacing w:after="0" w:line="240" w:lineRule="auto"/>
        <w:jc w:val="both"/>
        <w:rPr>
          <w:b/>
          <w:i/>
        </w:rPr>
      </w:pPr>
    </w:p>
    <w:p w:rsidR="00CD1CDF" w:rsidRPr="003F6222" w:rsidRDefault="00CD1CDF" w:rsidP="00CD1CDF">
      <w:pPr>
        <w:rPr>
          <w:b/>
          <w:i/>
        </w:rPr>
      </w:pPr>
    </w:p>
    <w:p w:rsidR="00CD1CDF" w:rsidRPr="003F6222" w:rsidRDefault="00CD1CDF" w:rsidP="00D50280">
      <w:pPr>
        <w:numPr>
          <w:ilvl w:val="0"/>
          <w:numId w:val="14"/>
        </w:numPr>
        <w:spacing w:after="0" w:line="240" w:lineRule="auto"/>
        <w:jc w:val="both"/>
        <w:rPr>
          <w:b/>
          <w:i/>
        </w:rPr>
      </w:pPr>
    </w:p>
    <w:p w:rsidR="00CD1CDF" w:rsidRPr="003F6222" w:rsidRDefault="00CD1CDF" w:rsidP="00CD1CDF">
      <w:pPr>
        <w:rPr>
          <w:b/>
          <w:i/>
        </w:rPr>
      </w:pPr>
    </w:p>
    <w:p w:rsidR="00CD1CDF" w:rsidRPr="00D50280" w:rsidRDefault="00CD1CDF" w:rsidP="00D50280">
      <w:pPr>
        <w:pStyle w:val="PROJETS"/>
      </w:pPr>
      <w:bookmarkStart w:id="4" w:name="_Toc41317876"/>
      <w:r w:rsidRPr="00D50280">
        <w:t>Eléments de sécurité ou barrières (prévention, atténuation, récupération)</w:t>
      </w:r>
      <w:bookmarkEnd w:id="4"/>
    </w:p>
    <w:p w:rsidR="00952452" w:rsidRDefault="00952452" w:rsidP="00952452">
      <w:pPr>
        <w:tabs>
          <w:tab w:val="right" w:leader="dot" w:pos="9070"/>
        </w:tabs>
      </w:pPr>
      <w:r>
        <w:tab/>
      </w:r>
      <w:r>
        <w:tab/>
      </w:r>
      <w:r>
        <w:tab/>
      </w:r>
      <w:r>
        <w:tab/>
      </w:r>
    </w:p>
    <w:p w:rsidR="00CD1CDF" w:rsidRPr="003F6222" w:rsidRDefault="00CD1CDF" w:rsidP="00CD1CDF">
      <w:pPr>
        <w:jc w:val="center"/>
      </w:pPr>
    </w:p>
    <w:p w:rsidR="00CD1CDF" w:rsidRPr="00D50280" w:rsidRDefault="00CD1CDF" w:rsidP="00D50280">
      <w:pPr>
        <w:pStyle w:val="PROJETS"/>
      </w:pPr>
      <w:bookmarkStart w:id="5" w:name="_Toc41317877"/>
      <w:proofErr w:type="spellStart"/>
      <w:r w:rsidRPr="00D50280">
        <w:t>Evitabilité</w:t>
      </w:r>
      <w:bookmarkEnd w:id="5"/>
      <w:proofErr w:type="spellEnd"/>
    </w:p>
    <w:p w:rsidR="00CD1CDF" w:rsidRDefault="00CD1CDF" w:rsidP="00CD1CDF">
      <w:pPr>
        <w:rPr>
          <w:b/>
        </w:rPr>
      </w:pPr>
    </w:p>
    <w:p w:rsidR="00CD1CDF" w:rsidRDefault="00CD1CDF" w:rsidP="00CD1CDF">
      <w:r w:rsidRPr="003F6222">
        <w:rPr>
          <w:b/>
        </w:rPr>
        <w:t>Estimation de l’</w:t>
      </w:r>
      <w:proofErr w:type="spellStart"/>
      <w:r w:rsidRPr="003F6222">
        <w:rPr>
          <w:b/>
        </w:rPr>
        <w:t>évitabilité</w:t>
      </w:r>
      <w:proofErr w:type="spellEnd"/>
      <w:r w:rsidRPr="003F6222">
        <w:t xml:space="preserve"> : </w:t>
      </w:r>
      <w:r>
        <w:t xml:space="preserve">inévitable – probablement inévitable – probablement évitable – évitable </w:t>
      </w:r>
    </w:p>
    <w:p w:rsidR="00D50280" w:rsidRPr="003F6222" w:rsidRDefault="00D50280" w:rsidP="00CD1CDF"/>
    <w:p w:rsidR="00CD1CDF" w:rsidRPr="00D50280" w:rsidRDefault="00CD1CDF" w:rsidP="00D50280">
      <w:pPr>
        <w:pStyle w:val="PROJETS"/>
      </w:pPr>
      <w:bookmarkStart w:id="6" w:name="_Toc41317878"/>
      <w:r w:rsidRPr="00D50280">
        <w:t>Mesures correctives :</w:t>
      </w:r>
      <w:bookmarkEnd w:id="6"/>
    </w:p>
    <w:p w:rsidR="00CD1CDF" w:rsidRPr="003F6222" w:rsidRDefault="00CD1CDF" w:rsidP="00CD1CDF"/>
    <w:p w:rsidR="00952452" w:rsidRDefault="00952452" w:rsidP="00952452">
      <w:pPr>
        <w:pStyle w:val="Paragraphedeliste"/>
        <w:numPr>
          <w:ilvl w:val="0"/>
          <w:numId w:val="11"/>
        </w:numPr>
        <w:tabs>
          <w:tab w:val="clear" w:pos="360"/>
          <w:tab w:val="num" w:pos="720"/>
          <w:tab w:val="right" w:leader="dot" w:pos="9070"/>
        </w:tabs>
        <w:spacing w:after="0"/>
        <w:ind w:left="720"/>
      </w:pPr>
      <w:r w:rsidRPr="003F6222"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Default="00952452" w:rsidP="00952452">
      <w:pPr>
        <w:tabs>
          <w:tab w:val="right" w:leader="dot" w:pos="5103"/>
          <w:tab w:val="left" w:leader="dot" w:pos="8931"/>
        </w:tabs>
        <w:spacing w:after="0"/>
      </w:pPr>
    </w:p>
    <w:p w:rsidR="00952452" w:rsidRPr="003F6222" w:rsidRDefault="00952452" w:rsidP="00952452">
      <w:pPr>
        <w:tabs>
          <w:tab w:val="right" w:leader="dot" w:pos="5103"/>
          <w:tab w:val="left" w:leader="dot" w:pos="8931"/>
        </w:tabs>
        <w:spacing w:after="0"/>
      </w:pPr>
      <w:r w:rsidRPr="003F6222">
        <w:t xml:space="preserve">Responsable : </w:t>
      </w:r>
      <w:r>
        <w:tab/>
      </w:r>
      <w:r w:rsidRPr="003F6222">
        <w:t xml:space="preserve">Echéance : </w:t>
      </w:r>
      <w:r>
        <w:tab/>
      </w:r>
    </w:p>
    <w:p w:rsidR="00952452" w:rsidRDefault="00952452" w:rsidP="00952452">
      <w:pPr>
        <w:spacing w:after="0"/>
      </w:pPr>
    </w:p>
    <w:p w:rsidR="00952452" w:rsidRDefault="00952452" w:rsidP="00952452">
      <w:pPr>
        <w:tabs>
          <w:tab w:val="right" w:leader="dot" w:pos="9070"/>
        </w:tabs>
        <w:spacing w:after="0"/>
      </w:pPr>
      <w:r w:rsidRPr="003F6222">
        <w:t xml:space="preserve">Diffusion de l’information : </w:t>
      </w:r>
      <w:r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Default="00952452" w:rsidP="00952452">
      <w:pPr>
        <w:tabs>
          <w:tab w:val="right" w:leader="dot" w:pos="9070"/>
        </w:tabs>
        <w:spacing w:after="0"/>
      </w:pPr>
    </w:p>
    <w:p w:rsidR="00952452" w:rsidRPr="003F6222" w:rsidRDefault="00952452" w:rsidP="00952452">
      <w:pPr>
        <w:tabs>
          <w:tab w:val="right" w:leader="dot" w:pos="9070"/>
        </w:tabs>
        <w:spacing w:after="0"/>
      </w:pPr>
    </w:p>
    <w:p w:rsidR="00952452" w:rsidRDefault="00952452" w:rsidP="00952452">
      <w:pPr>
        <w:pStyle w:val="Paragraphedeliste"/>
        <w:numPr>
          <w:ilvl w:val="0"/>
          <w:numId w:val="11"/>
        </w:numPr>
        <w:tabs>
          <w:tab w:val="clear" w:pos="360"/>
          <w:tab w:val="num" w:pos="720"/>
          <w:tab w:val="right" w:leader="dot" w:pos="9070"/>
        </w:tabs>
        <w:spacing w:after="0"/>
        <w:ind w:left="720"/>
      </w:pPr>
      <w:r w:rsidRPr="003F6222"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Default="00952452" w:rsidP="00952452">
      <w:pPr>
        <w:tabs>
          <w:tab w:val="right" w:leader="dot" w:pos="5103"/>
          <w:tab w:val="left" w:leader="dot" w:pos="8931"/>
        </w:tabs>
        <w:spacing w:after="0"/>
      </w:pPr>
    </w:p>
    <w:p w:rsidR="00952452" w:rsidRPr="003F6222" w:rsidRDefault="00952452" w:rsidP="00952452">
      <w:pPr>
        <w:tabs>
          <w:tab w:val="right" w:leader="dot" w:pos="5103"/>
          <w:tab w:val="left" w:leader="dot" w:pos="8931"/>
        </w:tabs>
        <w:spacing w:after="0"/>
      </w:pPr>
      <w:r w:rsidRPr="003F6222">
        <w:t xml:space="preserve">Responsable : </w:t>
      </w:r>
      <w:r>
        <w:tab/>
      </w:r>
      <w:r w:rsidRPr="003F6222">
        <w:t xml:space="preserve">Echéance : </w:t>
      </w:r>
      <w:r>
        <w:tab/>
      </w:r>
    </w:p>
    <w:p w:rsidR="00952452" w:rsidRDefault="00952452" w:rsidP="00952452">
      <w:pPr>
        <w:spacing w:after="0"/>
      </w:pPr>
    </w:p>
    <w:p w:rsidR="00952452" w:rsidRDefault="00952452" w:rsidP="00952452">
      <w:pPr>
        <w:tabs>
          <w:tab w:val="right" w:leader="dot" w:pos="9070"/>
        </w:tabs>
        <w:spacing w:after="0"/>
      </w:pPr>
      <w:r w:rsidRPr="003F6222">
        <w:t xml:space="preserve">Diffusion de l’information : </w:t>
      </w:r>
      <w:r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Pr="003F622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Default="00952452" w:rsidP="00952452">
      <w:pPr>
        <w:pStyle w:val="Paragraphedeliste"/>
        <w:numPr>
          <w:ilvl w:val="0"/>
          <w:numId w:val="11"/>
        </w:numPr>
        <w:tabs>
          <w:tab w:val="clear" w:pos="360"/>
          <w:tab w:val="num" w:pos="720"/>
          <w:tab w:val="right" w:leader="dot" w:pos="9070"/>
        </w:tabs>
        <w:spacing w:after="0"/>
        <w:ind w:left="720"/>
      </w:pPr>
      <w:r w:rsidRPr="003F6222"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Default="00952452" w:rsidP="00952452">
      <w:pPr>
        <w:tabs>
          <w:tab w:val="right" w:leader="dot" w:pos="5103"/>
          <w:tab w:val="left" w:leader="dot" w:pos="8931"/>
        </w:tabs>
        <w:spacing w:after="0"/>
      </w:pPr>
    </w:p>
    <w:p w:rsidR="00952452" w:rsidRPr="003F6222" w:rsidRDefault="00952452" w:rsidP="00952452">
      <w:pPr>
        <w:tabs>
          <w:tab w:val="right" w:leader="dot" w:pos="5103"/>
          <w:tab w:val="left" w:leader="dot" w:pos="8931"/>
        </w:tabs>
        <w:spacing w:after="0"/>
      </w:pPr>
      <w:r w:rsidRPr="003F6222">
        <w:t xml:space="preserve">Responsable : </w:t>
      </w:r>
      <w:r>
        <w:tab/>
      </w:r>
      <w:r w:rsidRPr="003F6222">
        <w:t xml:space="preserve">Echéance : </w:t>
      </w:r>
      <w:r>
        <w:tab/>
      </w:r>
    </w:p>
    <w:p w:rsidR="00952452" w:rsidRDefault="00952452" w:rsidP="00952452">
      <w:pPr>
        <w:spacing w:after="0"/>
      </w:pPr>
    </w:p>
    <w:p w:rsidR="00952452" w:rsidRDefault="00952452" w:rsidP="00952452">
      <w:pPr>
        <w:tabs>
          <w:tab w:val="right" w:leader="dot" w:pos="9070"/>
        </w:tabs>
        <w:spacing w:after="0"/>
      </w:pPr>
      <w:r w:rsidRPr="003F6222">
        <w:t xml:space="preserve">Diffusion de l’information : </w:t>
      </w:r>
      <w:r>
        <w:tab/>
      </w:r>
    </w:p>
    <w:p w:rsidR="0095245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952452" w:rsidRPr="003F6222" w:rsidRDefault="00952452" w:rsidP="00952452">
      <w:pPr>
        <w:tabs>
          <w:tab w:val="right" w:leader="dot" w:pos="9070"/>
        </w:tabs>
        <w:spacing w:after="0"/>
      </w:pPr>
      <w:r>
        <w:tab/>
      </w:r>
    </w:p>
    <w:p w:rsidR="00D50280" w:rsidRDefault="00D50280" w:rsidP="00CD1CDF"/>
    <w:p w:rsidR="00D50280" w:rsidRPr="003F6222" w:rsidRDefault="00D50280" w:rsidP="00CD1CDF"/>
    <w:p w:rsidR="00CD1CDF" w:rsidRPr="00D50280" w:rsidRDefault="00CD1CDF" w:rsidP="00D50280">
      <w:pPr>
        <w:pStyle w:val="PROJETS"/>
      </w:pPr>
      <w:bookmarkStart w:id="7" w:name="_Toc41317879"/>
      <w:r w:rsidRPr="00D50280">
        <w:lastRenderedPageBreak/>
        <w:t>Déclaration externe :</w:t>
      </w:r>
      <w:bookmarkEnd w:id="7"/>
      <w:r w:rsidRPr="00D50280">
        <w:t xml:space="preserve"> </w:t>
      </w:r>
    </w:p>
    <w:p w:rsidR="00CD1CDF" w:rsidRPr="003F6222" w:rsidRDefault="00CD1CDF" w:rsidP="00CD1CDF"/>
    <w:p w:rsidR="00CD1CDF" w:rsidRPr="003F6222" w:rsidRDefault="00CD1CDF" w:rsidP="00D50280">
      <w:pPr>
        <w:numPr>
          <w:ilvl w:val="0"/>
          <w:numId w:val="12"/>
        </w:numPr>
        <w:spacing w:after="0" w:line="240" w:lineRule="auto"/>
      </w:pPr>
      <w:r w:rsidRPr="003F6222">
        <w:t>REGLEMENTAIRES :</w:t>
      </w:r>
      <w:r w:rsidRPr="003F6222">
        <w:tab/>
        <w:t xml:space="preserve"> </w:t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16" name="Image 16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</w:t>
      </w:r>
      <w:r>
        <w:t>Oui</w:t>
      </w:r>
      <w:r w:rsidRPr="003F6222">
        <w:t xml:space="preserve"> ou prévu</w:t>
      </w:r>
      <w:r>
        <w:t>e</w:t>
      </w:r>
      <w:r w:rsidRPr="003F6222">
        <w:t xml:space="preserve">  </w:t>
      </w:r>
      <w:r w:rsidRPr="003F6222">
        <w:tab/>
      </w:r>
      <w:r w:rsidRPr="003F6222"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12" name="Image 12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Non</w:t>
      </w:r>
    </w:p>
    <w:p w:rsidR="00952452" w:rsidRPr="003F6222" w:rsidRDefault="00952452" w:rsidP="00952452">
      <w:pPr>
        <w:tabs>
          <w:tab w:val="right" w:leader="dot" w:pos="9070"/>
        </w:tabs>
      </w:pPr>
      <w:bookmarkStart w:id="8" w:name="_GoBack"/>
      <w:bookmarkEnd w:id="8"/>
      <w:r w:rsidRPr="003F6222">
        <w:t>Organisme(s)</w:t>
      </w:r>
      <w:r>
        <w:t> :</w:t>
      </w:r>
      <w:r w:rsidRPr="003F6222">
        <w:t xml:space="preserve"> </w:t>
      </w:r>
      <w:r>
        <w:tab/>
      </w:r>
    </w:p>
    <w:p w:rsidR="00CD1CDF" w:rsidRDefault="00CD1CDF" w:rsidP="00CD1CDF"/>
    <w:p w:rsidR="00CD1CDF" w:rsidRPr="003F6222" w:rsidRDefault="00CD1CDF" w:rsidP="00D50280">
      <w:pPr>
        <w:pStyle w:val="PROJETS"/>
      </w:pPr>
      <w:bookmarkStart w:id="9" w:name="_Toc41317880"/>
      <w:r w:rsidRPr="003F6222">
        <w:t xml:space="preserve">Traçabilité et Information </w:t>
      </w:r>
      <w:r>
        <w:t>Patient/résident</w:t>
      </w:r>
      <w:r w:rsidRPr="003F6222">
        <w:t xml:space="preserve"> :</w:t>
      </w:r>
      <w:bookmarkEnd w:id="9"/>
    </w:p>
    <w:p w:rsidR="00CD1CDF" w:rsidRPr="003F6222" w:rsidRDefault="00CD1CDF" w:rsidP="00CD1CDF"/>
    <w:p w:rsidR="00CD1CDF" w:rsidRPr="003F6222" w:rsidRDefault="00CD1CDF" w:rsidP="00A862B4">
      <w:pPr>
        <w:spacing w:after="0"/>
      </w:pPr>
      <w:r w:rsidRPr="003F6222">
        <w:t xml:space="preserve">Traçabilité de la survenue de l’ EI-ASAI dans le dossier      </w:t>
      </w:r>
      <w:r w:rsidRPr="003F6222"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11" name="Image 1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Oui</w:t>
      </w:r>
      <w:r w:rsidRPr="003F6222">
        <w:tab/>
      </w:r>
      <w:r w:rsidRPr="003F6222"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10" name="Image 10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Non</w:t>
      </w:r>
    </w:p>
    <w:p w:rsidR="00CD1CDF" w:rsidRPr="003F6222" w:rsidRDefault="00CD1CDF" w:rsidP="00A862B4">
      <w:pPr>
        <w:spacing w:after="0"/>
        <w:rPr>
          <w:sz w:val="16"/>
          <w:szCs w:val="16"/>
        </w:rPr>
      </w:pPr>
    </w:p>
    <w:p w:rsidR="00CD1CDF" w:rsidRDefault="00CD1CDF" w:rsidP="00A862B4">
      <w:pPr>
        <w:spacing w:after="0"/>
      </w:pPr>
      <w:r w:rsidRPr="003F6222">
        <w:t xml:space="preserve">Information du </w:t>
      </w:r>
      <w:r>
        <w:t>patient/résident</w:t>
      </w:r>
      <w:r w:rsidRPr="003F6222">
        <w:t xml:space="preserve"> (ou son entourage), </w:t>
      </w:r>
    </w:p>
    <w:p w:rsidR="00CD1CDF" w:rsidRPr="003F6222" w:rsidRDefault="00CD1CDF" w:rsidP="00A862B4">
      <w:pPr>
        <w:spacing w:after="0"/>
      </w:pPr>
      <w:r w:rsidRPr="003F6222">
        <w:t>oralement ou par écrit, de la survenue d’un EI-ASAI</w:t>
      </w:r>
      <w:r w:rsidRPr="003F6222">
        <w:tab/>
      </w:r>
      <w:r w:rsidRPr="003F6222"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9" name="Image 9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Oui</w:t>
      </w:r>
      <w:r w:rsidRPr="003F6222">
        <w:tab/>
      </w:r>
      <w:r w:rsidRPr="003F6222"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8" name="Image 8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Non</w:t>
      </w:r>
    </w:p>
    <w:p w:rsidR="00CD1CDF" w:rsidRPr="003F6222" w:rsidRDefault="00CD1CDF" w:rsidP="00A862B4">
      <w:pPr>
        <w:spacing w:after="0"/>
        <w:rPr>
          <w:sz w:val="16"/>
          <w:szCs w:val="16"/>
        </w:rPr>
      </w:pPr>
    </w:p>
    <w:p w:rsidR="00CD1CDF" w:rsidRDefault="00CD1CDF" w:rsidP="00A862B4">
      <w:pPr>
        <w:spacing w:after="0"/>
        <w:ind w:firstLine="708"/>
      </w:pPr>
      <w:r w:rsidRPr="003F6222">
        <w:rPr>
          <w:sz w:val="32"/>
          <w:szCs w:val="32"/>
        </w:rPr>
        <w:sym w:font="Wingdings" w:char="F0C4"/>
      </w:r>
      <w:r w:rsidRPr="003F6222">
        <w:t xml:space="preserve"> Si oui, le dossier </w:t>
      </w:r>
      <w:r>
        <w:t>patient/résident</w:t>
      </w:r>
      <w:r w:rsidRPr="003F6222">
        <w:t xml:space="preserve"> comporte-t-il </w:t>
      </w:r>
    </w:p>
    <w:p w:rsidR="00CD1CDF" w:rsidRDefault="00CD1CDF" w:rsidP="00A862B4">
      <w:pPr>
        <w:spacing w:after="0"/>
        <w:ind w:firstLine="708"/>
      </w:pPr>
      <w:r>
        <w:t xml:space="preserve">la traçabilité </w:t>
      </w:r>
      <w:r w:rsidRPr="003F6222">
        <w:t xml:space="preserve">de l’information donnée au </w:t>
      </w:r>
    </w:p>
    <w:p w:rsidR="00435C09" w:rsidRPr="00D332D7" w:rsidRDefault="00CD1CDF" w:rsidP="00E9140A">
      <w:pPr>
        <w:spacing w:after="0"/>
        <w:ind w:firstLine="708"/>
        <w:rPr>
          <w:rFonts w:eastAsia="Times New Roman" w:cs="Times New Roman"/>
          <w:sz w:val="24"/>
          <w:szCs w:val="24"/>
          <w:lang w:eastAsia="fr-FR"/>
        </w:rPr>
      </w:pPr>
      <w:r>
        <w:t>patient/résident</w:t>
      </w:r>
      <w:r w:rsidRPr="003F6222">
        <w:t xml:space="preserve"> sur la survenue d’un EI-ASAI :</w:t>
      </w:r>
      <w:r>
        <w:tab/>
      </w:r>
      <w:r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7" name="Image 7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Oui  </w:t>
      </w:r>
      <w:r w:rsidR="00A862B4">
        <w:tab/>
      </w:r>
      <w:r>
        <w:tab/>
      </w:r>
      <w:r w:rsidRPr="009F58CB">
        <w:rPr>
          <w:noProof/>
          <w:lang w:eastAsia="fr-FR"/>
        </w:rPr>
        <w:drawing>
          <wp:inline distT="0" distB="0" distL="0" distR="0">
            <wp:extent cx="109220" cy="109220"/>
            <wp:effectExtent l="0" t="0" r="5080" b="5080"/>
            <wp:docPr id="5" name="Imag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heck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222">
        <w:t xml:space="preserve"> Non</w:t>
      </w:r>
    </w:p>
    <w:p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435C09" w:rsidRPr="00D332D7" w:rsidRDefault="00435C09" w:rsidP="00C46603">
      <w:pPr>
        <w:spacing w:after="0" w:line="240" w:lineRule="auto"/>
        <w:jc w:val="center"/>
        <w:rPr>
          <w:rFonts w:eastAsia="Times New Roman" w:cs="Times New Roman"/>
          <w:szCs w:val="24"/>
          <w:lang w:eastAsia="fr-FR"/>
        </w:rPr>
      </w:pPr>
    </w:p>
    <w:p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p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p w:rsidR="00435C09" w:rsidRPr="00D332D7" w:rsidRDefault="00435C09" w:rsidP="00435C09">
      <w:pPr>
        <w:spacing w:after="0" w:line="240" w:lineRule="auto"/>
        <w:jc w:val="both"/>
        <w:rPr>
          <w:rFonts w:eastAsia="Times New Roman" w:cs="Times New Roman"/>
          <w:b/>
          <w:lang w:val="nl-NL" w:eastAsia="fr-FR"/>
        </w:rPr>
      </w:pPr>
    </w:p>
    <w:sectPr w:rsidR="00435C09" w:rsidRPr="00D332D7" w:rsidSect="00C4660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F5" w:rsidRDefault="00E332F5" w:rsidP="00C618FA">
      <w:pPr>
        <w:spacing w:after="0" w:line="240" w:lineRule="auto"/>
      </w:pPr>
      <w:r>
        <w:separator/>
      </w:r>
    </w:p>
  </w:endnote>
  <w:endnote w:type="continuationSeparator" w:id="0">
    <w:p w:rsidR="00E332F5" w:rsidRDefault="00E332F5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F5" w:rsidRPr="00C46603" w:rsidRDefault="00E332F5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F5" w:rsidRDefault="00E332F5" w:rsidP="00C618FA">
      <w:pPr>
        <w:spacing w:after="0" w:line="240" w:lineRule="auto"/>
      </w:pPr>
      <w:r>
        <w:separator/>
      </w:r>
    </w:p>
  </w:footnote>
  <w:footnote w:type="continuationSeparator" w:id="0">
    <w:p w:rsidR="00E332F5" w:rsidRDefault="00E332F5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F5" w:rsidRDefault="00E332F5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7995CEEB" wp14:editId="032FF72D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62.75pt;height:162.75pt" o:bullet="t">
        <v:imagedata r:id="rId1" o:title="ReQuaMS-Logo-A"/>
      </v:shape>
    </w:pict>
  </w:numPicBullet>
  <w:numPicBullet w:numPicBulletId="1">
    <w:pict>
      <v:shape id="_x0000_i1120" type="#_x0000_t75" style="width:9pt;height:9pt" o:bullet="t">
        <v:imagedata r:id="rId2" o:title="checkbox"/>
      </v:shape>
    </w:pict>
  </w:numPicBullet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5D5E"/>
    <w:multiLevelType w:val="hybridMultilevel"/>
    <w:tmpl w:val="35847E2A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622"/>
    <w:multiLevelType w:val="hybridMultilevel"/>
    <w:tmpl w:val="AF42215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424C"/>
    <w:multiLevelType w:val="hybridMultilevel"/>
    <w:tmpl w:val="7E7607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3989"/>
    <w:multiLevelType w:val="hybridMultilevel"/>
    <w:tmpl w:val="D3527170"/>
    <w:lvl w:ilvl="0" w:tplc="53EAD1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AB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A3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CC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2F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03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6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06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D93400"/>
    <w:multiLevelType w:val="hybridMultilevel"/>
    <w:tmpl w:val="37226FF6"/>
    <w:lvl w:ilvl="0" w:tplc="7BAC1026"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402E8B"/>
    <w:multiLevelType w:val="hybridMultilevel"/>
    <w:tmpl w:val="6862F24C"/>
    <w:lvl w:ilvl="0" w:tplc="7BAC1026"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D93D1C"/>
    <w:multiLevelType w:val="hybridMultilevel"/>
    <w:tmpl w:val="0BA06872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1C0F"/>
    <w:multiLevelType w:val="hybridMultilevel"/>
    <w:tmpl w:val="11C0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470B"/>
    <w:multiLevelType w:val="hybridMultilevel"/>
    <w:tmpl w:val="5434D0F8"/>
    <w:lvl w:ilvl="0" w:tplc="2DC65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2A6A"/>
    <w:multiLevelType w:val="hybridMultilevel"/>
    <w:tmpl w:val="BD3653E4"/>
    <w:lvl w:ilvl="0" w:tplc="B296BE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E5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4C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20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06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89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61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CA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BC0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4D4A97"/>
    <w:multiLevelType w:val="hybridMultilevel"/>
    <w:tmpl w:val="331E949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44F47"/>
    <w:multiLevelType w:val="hybridMultilevel"/>
    <w:tmpl w:val="83BC2FE6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92407"/>
    <w:multiLevelType w:val="hybridMultilevel"/>
    <w:tmpl w:val="A246E4B8"/>
    <w:lvl w:ilvl="0" w:tplc="E2EE55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CC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A8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E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46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63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8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88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6A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DD1737B"/>
    <w:multiLevelType w:val="hybridMultilevel"/>
    <w:tmpl w:val="F04ACD08"/>
    <w:lvl w:ilvl="0" w:tplc="040C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38C42BB"/>
    <w:multiLevelType w:val="hybridMultilevel"/>
    <w:tmpl w:val="9044E262"/>
    <w:lvl w:ilvl="0" w:tplc="5F3ACB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05BCA"/>
    <w:multiLevelType w:val="hybridMultilevel"/>
    <w:tmpl w:val="47E0ED6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8"/>
  </w:num>
  <w:num w:numId="14">
    <w:abstractNumId w:val="9"/>
  </w:num>
  <w:num w:numId="15">
    <w:abstractNumId w:val="4"/>
  </w:num>
  <w:num w:numId="16">
    <w:abstractNumId w:val="13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238"/>
    <w:rsid w:val="00223972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D2212"/>
    <w:rsid w:val="002D32A5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3C1C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706BF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52CF"/>
    <w:rsid w:val="009260D2"/>
    <w:rsid w:val="00926851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452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722AC"/>
    <w:rsid w:val="00972E87"/>
    <w:rsid w:val="009736E5"/>
    <w:rsid w:val="009757B8"/>
    <w:rsid w:val="00975E24"/>
    <w:rsid w:val="00976248"/>
    <w:rsid w:val="009802F5"/>
    <w:rsid w:val="00983173"/>
    <w:rsid w:val="00984EAC"/>
    <w:rsid w:val="0098680A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862B4"/>
    <w:rsid w:val="00A91750"/>
    <w:rsid w:val="00A924B3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916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6E5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1CDF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49A5"/>
    <w:rsid w:val="00CF56FD"/>
    <w:rsid w:val="00CF7327"/>
    <w:rsid w:val="00CF7912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50161"/>
    <w:rsid w:val="00D50280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2F5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6602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9140A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F30E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6A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character" w:styleId="Accentuation">
    <w:name w:val="Emphasis"/>
    <w:qFormat/>
    <w:rsid w:val="00CD1CDF"/>
    <w:rPr>
      <w:i/>
      <w:iCs/>
    </w:rPr>
  </w:style>
  <w:style w:type="paragraph" w:styleId="Notedebasdepage">
    <w:name w:val="footnote text"/>
    <w:basedOn w:val="Normal"/>
    <w:link w:val="NotedebasdepageCar"/>
    <w:rsid w:val="00CD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D1C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CD1CDF"/>
    <w:rPr>
      <w:vertAlign w:val="superscript"/>
    </w:rPr>
  </w:style>
  <w:style w:type="paragraph" w:styleId="Citation">
    <w:name w:val="Quote"/>
    <w:basedOn w:val="Normal"/>
    <w:next w:val="Normal"/>
    <w:link w:val="CitationCar"/>
    <w:uiPriority w:val="29"/>
    <w:qFormat/>
    <w:rsid w:val="00A862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2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85A4-BB4A-4FDB-A30E-6E2CD640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Hélène THOMET</cp:lastModifiedBy>
  <cp:revision>3</cp:revision>
  <cp:lastPrinted>2020-05-25T15:10:00Z</cp:lastPrinted>
  <dcterms:created xsi:type="dcterms:W3CDTF">2020-05-25T15:11:00Z</dcterms:created>
  <dcterms:modified xsi:type="dcterms:W3CDTF">2020-05-26T09:02:00Z</dcterms:modified>
</cp:coreProperties>
</file>